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262" w:rsidRDefault="00D74262" w:rsidP="00D270A0">
      <w:pPr>
        <w:jc w:val="center"/>
        <w:rPr>
          <w:rStyle w:val="Fett"/>
          <w:sz w:val="32"/>
        </w:rPr>
      </w:pPr>
      <w:bookmarkStart w:id="0" w:name="_GoBack"/>
      <w:bookmarkEnd w:id="0"/>
      <w:r w:rsidRPr="00D74262">
        <w:rPr>
          <w:rStyle w:val="Fett"/>
          <w:sz w:val="32"/>
        </w:rPr>
        <w:t>#offengeht</w:t>
      </w:r>
    </w:p>
    <w:p w:rsidR="00D74262" w:rsidRDefault="00D74262" w:rsidP="00D270A0">
      <w:pPr>
        <w:jc w:val="center"/>
        <w:rPr>
          <w:rStyle w:val="Fett"/>
          <w:sz w:val="32"/>
        </w:rPr>
      </w:pPr>
    </w:p>
    <w:p w:rsidR="00D74262" w:rsidRDefault="00D270A0" w:rsidP="00D270A0">
      <w:pPr>
        <w:jc w:val="center"/>
        <w:rPr>
          <w:rStyle w:val="Fett"/>
          <w:sz w:val="32"/>
        </w:rPr>
      </w:pPr>
      <w:r>
        <w:rPr>
          <w:noProof/>
          <w:lang w:eastAsia="de-DE"/>
        </w:rPr>
        <w:drawing>
          <wp:inline distT="0" distB="0" distL="0" distR="0">
            <wp:extent cx="1677600" cy="1184400"/>
            <wp:effectExtent l="0" t="0" r="0" b="0"/>
            <wp:docPr id="1" name="Grafik 1" descr="C:\Users\zuche.t\AppData\Local\Microsoft\Windows\INetCache\Content.Word\IKW2021_Auge hellblau_68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che.t\AppData\Local\Microsoft\Windows\INetCache\Content.Word\IKW2021_Auge hellblau_680x48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7600" cy="1184400"/>
                    </a:xfrm>
                    <a:prstGeom prst="rect">
                      <a:avLst/>
                    </a:prstGeom>
                    <a:noFill/>
                    <a:ln>
                      <a:noFill/>
                    </a:ln>
                  </pic:spPr>
                </pic:pic>
              </a:graphicData>
            </a:graphic>
          </wp:inline>
        </w:drawing>
      </w:r>
    </w:p>
    <w:p w:rsidR="00D270A0" w:rsidRPr="00D74262" w:rsidRDefault="00D270A0" w:rsidP="00987546">
      <w:pPr>
        <w:rPr>
          <w:rStyle w:val="Fett"/>
          <w:sz w:val="32"/>
        </w:rPr>
      </w:pPr>
    </w:p>
    <w:p w:rsidR="00D74262" w:rsidRDefault="00D74262" w:rsidP="00987546">
      <w:pPr>
        <w:rPr>
          <w:rStyle w:val="Fett"/>
        </w:rPr>
      </w:pPr>
    </w:p>
    <w:p w:rsidR="00D74262" w:rsidRDefault="00D74262" w:rsidP="00987546">
      <w:pPr>
        <w:rPr>
          <w:rStyle w:val="Fett"/>
          <w:b w:val="0"/>
        </w:rPr>
      </w:pPr>
      <w:r>
        <w:rPr>
          <w:rStyle w:val="Fett"/>
          <w:b w:val="0"/>
        </w:rPr>
        <w:t>Das ist das Motto der 13. Interkulturellen Woche</w:t>
      </w:r>
      <w:r w:rsidR="00633BE1">
        <w:rPr>
          <w:rStyle w:val="Fett"/>
          <w:b w:val="0"/>
        </w:rPr>
        <w:t>n</w:t>
      </w:r>
      <w:r>
        <w:rPr>
          <w:rStyle w:val="Fett"/>
          <w:b w:val="0"/>
        </w:rPr>
        <w:t xml:space="preserve">, die 2021 in Konz veranstaltet werden. </w:t>
      </w:r>
      <w:r w:rsidR="00633BE1">
        <w:rPr>
          <w:rStyle w:val="Fett"/>
          <w:b w:val="0"/>
        </w:rPr>
        <w:br/>
      </w:r>
      <w:r>
        <w:rPr>
          <w:rStyle w:val="Fett"/>
          <w:b w:val="0"/>
        </w:rPr>
        <w:t>Wir fragen uns, wie offen ist das Klima in Konz, in unseren Kirchen für Menschen, die in Herkunft, Aussehen und Gebräuchen nicht der Norm entsprechen. Offene Augen, offene Herzen, offene Grenzen und offene Türen – dazu laden die diesjährigen bundesweit stattfindenden Interkulturelle Wochen ein. Herzliche Einladung!</w:t>
      </w:r>
    </w:p>
    <w:p w:rsidR="00D74262" w:rsidRDefault="00D74262" w:rsidP="00987546">
      <w:pPr>
        <w:rPr>
          <w:rStyle w:val="Fett"/>
          <w:b w:val="0"/>
        </w:rPr>
      </w:pPr>
    </w:p>
    <w:p w:rsidR="00D74262" w:rsidRDefault="00D74262" w:rsidP="00987546">
      <w:pPr>
        <w:rPr>
          <w:rStyle w:val="Fett"/>
        </w:rPr>
      </w:pPr>
      <w:r>
        <w:rPr>
          <w:rStyle w:val="Fett"/>
          <w:b w:val="0"/>
        </w:rPr>
        <w:t>Auf zwei Veranstaltungen möchten wir Sie besonders hinweisen:</w:t>
      </w:r>
    </w:p>
    <w:p w:rsidR="00D74262" w:rsidRDefault="00D74262" w:rsidP="00987546">
      <w:pPr>
        <w:rPr>
          <w:rStyle w:val="Fett"/>
        </w:rPr>
      </w:pPr>
    </w:p>
    <w:p w:rsidR="00987546" w:rsidRPr="00987546" w:rsidRDefault="00987546" w:rsidP="00987546">
      <w:pPr>
        <w:rPr>
          <w:rStyle w:val="Fett"/>
        </w:rPr>
      </w:pPr>
      <w:r w:rsidRPr="00987546">
        <w:rPr>
          <w:rStyle w:val="Fett"/>
        </w:rPr>
        <w:t>Hin &amp; Weg –</w:t>
      </w:r>
      <w:r w:rsidR="00D74262">
        <w:rPr>
          <w:rStyle w:val="Fett"/>
        </w:rPr>
        <w:t xml:space="preserve"> </w:t>
      </w:r>
      <w:r w:rsidRPr="00987546">
        <w:rPr>
          <w:rStyle w:val="Fett"/>
        </w:rPr>
        <w:t>Rundgang auf den Spuren Konzer Ein- und Auswanderer</w:t>
      </w:r>
    </w:p>
    <w:p w:rsidR="00987546" w:rsidRPr="00987546" w:rsidRDefault="00987546" w:rsidP="00D74262">
      <w:pPr>
        <w:tabs>
          <w:tab w:val="left" w:pos="708"/>
          <w:tab w:val="left" w:pos="1416"/>
          <w:tab w:val="left" w:pos="2124"/>
          <w:tab w:val="left" w:pos="2832"/>
          <w:tab w:val="left" w:pos="3540"/>
          <w:tab w:val="left" w:pos="4248"/>
          <w:tab w:val="left" w:pos="4956"/>
          <w:tab w:val="left" w:pos="5664"/>
          <w:tab w:val="left" w:pos="6372"/>
          <w:tab w:val="left" w:pos="7080"/>
        </w:tabs>
        <w:rPr>
          <w:rFonts w:cs="Arial"/>
          <w:sz w:val="24"/>
        </w:rPr>
      </w:pPr>
      <w:r w:rsidRPr="00987546">
        <w:rPr>
          <w:rFonts w:cs="Arial"/>
          <w:b/>
          <w:bCs/>
        </w:rPr>
        <w:t>Freitag, 17.09.2021</w:t>
      </w:r>
      <w:r w:rsidR="00D74262">
        <w:rPr>
          <w:rFonts w:cs="Arial"/>
          <w:b/>
          <w:bCs/>
        </w:rPr>
        <w:t xml:space="preserve">, </w:t>
      </w:r>
      <w:r>
        <w:rPr>
          <w:rFonts w:cs="Arial"/>
          <w:b/>
        </w:rPr>
        <w:t>17:00 bis ca. 18:30 Uhr</w:t>
      </w:r>
    </w:p>
    <w:p w:rsidR="00987546" w:rsidRDefault="00987546" w:rsidP="00987546">
      <w:pPr>
        <w:tabs>
          <w:tab w:val="left" w:pos="708"/>
          <w:tab w:val="left" w:pos="1416"/>
          <w:tab w:val="left" w:pos="2124"/>
          <w:tab w:val="left" w:pos="2832"/>
          <w:tab w:val="left" w:pos="3540"/>
          <w:tab w:val="left" w:pos="4248"/>
          <w:tab w:val="left" w:pos="4956"/>
          <w:tab w:val="left" w:pos="5664"/>
          <w:tab w:val="left" w:pos="6372"/>
          <w:tab w:val="left" w:pos="7080"/>
        </w:tabs>
        <w:spacing w:line="276" w:lineRule="auto"/>
        <w:rPr>
          <w:rFonts w:cs="Arial"/>
        </w:rPr>
      </w:pPr>
    </w:p>
    <w:p w:rsidR="00987546" w:rsidRPr="00987546" w:rsidRDefault="00987546" w:rsidP="00D74262">
      <w:pPr>
        <w:tabs>
          <w:tab w:val="left" w:pos="708"/>
          <w:tab w:val="left" w:pos="1416"/>
          <w:tab w:val="left" w:pos="2124"/>
          <w:tab w:val="left" w:pos="2832"/>
          <w:tab w:val="left" w:pos="3540"/>
          <w:tab w:val="left" w:pos="4248"/>
          <w:tab w:val="left" w:pos="4956"/>
          <w:tab w:val="left" w:pos="5664"/>
          <w:tab w:val="left" w:pos="6372"/>
          <w:tab w:val="left" w:pos="7080"/>
        </w:tabs>
        <w:rPr>
          <w:rFonts w:cs="Arial"/>
        </w:rPr>
      </w:pPr>
      <w:r w:rsidRPr="00987546">
        <w:rPr>
          <w:rFonts w:cs="Arial"/>
        </w:rPr>
        <w:t xml:space="preserve">Konz hat zu allen Zeiten Ein- und Auswanderung erlebt. Bei dem Rundgang erzählen wir die Geschichten von Menschen, die in Konz eine neue Heimat gesucht haben, diese Heimat verließen – oder verlassen mussten. Wir suchen Orte auf, die uns davon einen Eindruck vermitteln. </w:t>
      </w:r>
    </w:p>
    <w:p w:rsidR="00987546" w:rsidRPr="00987546" w:rsidRDefault="00987546" w:rsidP="00D74262">
      <w:pPr>
        <w:tabs>
          <w:tab w:val="left" w:pos="708"/>
          <w:tab w:val="left" w:pos="1416"/>
          <w:tab w:val="left" w:pos="2124"/>
          <w:tab w:val="left" w:pos="2832"/>
          <w:tab w:val="left" w:pos="3540"/>
          <w:tab w:val="left" w:pos="4248"/>
          <w:tab w:val="left" w:pos="4956"/>
          <w:tab w:val="left" w:pos="5664"/>
          <w:tab w:val="left" w:pos="6372"/>
          <w:tab w:val="left" w:pos="7080"/>
        </w:tabs>
        <w:rPr>
          <w:rFonts w:cs="Arial"/>
        </w:rPr>
      </w:pPr>
      <w:r w:rsidRPr="00987546">
        <w:rPr>
          <w:rFonts w:cs="Arial"/>
        </w:rPr>
        <w:t xml:space="preserve">Wegen Corona ist eine Anmeldung erforderlich. Bitte melden Sie sich bis zum 10.09. mit Angabe von  Telefonnummern und Mailadresse an bei: Thomas Zuche, </w:t>
      </w:r>
      <w:hyperlink r:id="rId5" w:history="1">
        <w:r w:rsidRPr="00987546">
          <w:rPr>
            <w:rStyle w:val="Hyperlink1"/>
            <w:rFonts w:cs="Arial"/>
          </w:rPr>
          <w:t>zuche.thomas@caritas-region-trier.de</w:t>
        </w:r>
      </w:hyperlink>
      <w:r w:rsidRPr="00987546">
        <w:rPr>
          <w:rFonts w:cs="Arial"/>
        </w:rPr>
        <w:t xml:space="preserve">, </w:t>
      </w:r>
    </w:p>
    <w:p w:rsidR="00987546" w:rsidRPr="00987546" w:rsidRDefault="00987546" w:rsidP="00D74262">
      <w:pPr>
        <w:tabs>
          <w:tab w:val="left" w:pos="708"/>
          <w:tab w:val="left" w:pos="1416"/>
          <w:tab w:val="left" w:pos="2124"/>
          <w:tab w:val="left" w:pos="2832"/>
          <w:tab w:val="left" w:pos="3540"/>
          <w:tab w:val="left" w:pos="4248"/>
          <w:tab w:val="left" w:pos="4956"/>
          <w:tab w:val="left" w:pos="5664"/>
          <w:tab w:val="left" w:pos="6372"/>
          <w:tab w:val="left" w:pos="7080"/>
        </w:tabs>
        <w:rPr>
          <w:rFonts w:cs="Arial"/>
        </w:rPr>
      </w:pPr>
      <w:r w:rsidRPr="00987546">
        <w:rPr>
          <w:rFonts w:cs="Arial"/>
        </w:rPr>
        <w:t>06501 94571-16.</w:t>
      </w:r>
    </w:p>
    <w:p w:rsidR="00524ED6" w:rsidRDefault="00987546" w:rsidP="00D74262">
      <w:pPr>
        <w:tabs>
          <w:tab w:val="left" w:pos="708"/>
          <w:tab w:val="left" w:pos="1416"/>
          <w:tab w:val="left" w:pos="2124"/>
          <w:tab w:val="left" w:pos="2832"/>
          <w:tab w:val="left" w:pos="3540"/>
          <w:tab w:val="left" w:pos="4248"/>
          <w:tab w:val="left" w:pos="4956"/>
          <w:tab w:val="left" w:pos="5664"/>
          <w:tab w:val="left" w:pos="6372"/>
          <w:tab w:val="left" w:pos="7080"/>
        </w:tabs>
        <w:rPr>
          <w:rFonts w:cs="Arial"/>
        </w:rPr>
      </w:pPr>
      <w:r w:rsidRPr="00987546">
        <w:rPr>
          <w:rFonts w:cs="Arial"/>
        </w:rPr>
        <w:t>Treffpunkt: An der alten Lokomotive vor dem Bahnhof Konz. Die Wegstrecke beträgt ca. 1,5 km.</w:t>
      </w:r>
      <w:r>
        <w:rPr>
          <w:rFonts w:cs="Arial"/>
        </w:rPr>
        <w:br/>
      </w:r>
      <w:r w:rsidRPr="00987546">
        <w:rPr>
          <w:rFonts w:cs="Arial"/>
        </w:rPr>
        <w:t>Veranstalter:</w:t>
      </w:r>
      <w:r w:rsidRPr="00987546">
        <w:rPr>
          <w:rFonts w:cs="Arial"/>
          <w:color w:val="3C3950"/>
          <w:szCs w:val="22"/>
        </w:rPr>
        <w:t>: Caritasverband Trier e.V. (Ehrenamtskoordination in der VG Konz).</w:t>
      </w:r>
    </w:p>
    <w:p w:rsidR="00987546" w:rsidRDefault="00987546">
      <w:pPr>
        <w:rPr>
          <w:rFonts w:cs="Arial"/>
        </w:rPr>
      </w:pPr>
    </w:p>
    <w:p w:rsidR="00987546" w:rsidRDefault="00987546">
      <w:pPr>
        <w:rPr>
          <w:rFonts w:cs="Arial"/>
        </w:rPr>
      </w:pPr>
    </w:p>
    <w:p w:rsidR="00987546" w:rsidRPr="00D74262" w:rsidRDefault="00987546" w:rsidP="00987546">
      <w:pPr>
        <w:pStyle w:val="StandardWeb"/>
        <w:shd w:val="clear" w:color="auto" w:fill="FFFFFF"/>
        <w:spacing w:before="0" w:beforeAutospacing="0" w:after="264" w:afterAutospacing="0"/>
        <w:rPr>
          <w:rFonts w:ascii="Arial" w:hAnsi="Arial" w:cs="Arial"/>
          <w:b/>
          <w:sz w:val="22"/>
          <w:szCs w:val="22"/>
        </w:rPr>
      </w:pPr>
      <w:r w:rsidRPr="00D74262">
        <w:rPr>
          <w:rFonts w:ascii="Arial" w:hAnsi="Arial" w:cs="Arial"/>
          <w:b/>
          <w:sz w:val="22"/>
          <w:szCs w:val="22"/>
        </w:rPr>
        <w:t>180 Grad – Geschichten gegen den Hass. Von Menschen, die ihre Vorurteile überwinden</w:t>
      </w:r>
      <w:r w:rsidR="00D74262">
        <w:rPr>
          <w:rFonts w:ascii="Arial" w:hAnsi="Arial" w:cs="Arial"/>
          <w:b/>
          <w:sz w:val="22"/>
          <w:szCs w:val="22"/>
        </w:rPr>
        <w:t xml:space="preserve"> </w:t>
      </w:r>
      <w:r w:rsidRPr="00D74262">
        <w:rPr>
          <w:rFonts w:ascii="Arial" w:hAnsi="Arial" w:cs="Arial"/>
          <w:b/>
          <w:sz w:val="22"/>
          <w:szCs w:val="22"/>
        </w:rPr>
        <w:t>(Online-Lesung)</w:t>
      </w:r>
      <w:r w:rsidR="00D74262">
        <w:rPr>
          <w:rFonts w:ascii="Arial" w:hAnsi="Arial" w:cs="Arial"/>
          <w:b/>
          <w:sz w:val="22"/>
          <w:szCs w:val="22"/>
        </w:rPr>
        <w:br/>
      </w:r>
      <w:r w:rsidRPr="00D74262">
        <w:rPr>
          <w:rFonts w:ascii="Arial" w:hAnsi="Arial" w:cs="Arial"/>
          <w:b/>
          <w:sz w:val="22"/>
          <w:szCs w:val="22"/>
        </w:rPr>
        <w:t>Donnerstag,</w:t>
      </w:r>
      <w:r w:rsidR="00D74262">
        <w:rPr>
          <w:rFonts w:ascii="Arial" w:hAnsi="Arial" w:cs="Arial"/>
          <w:b/>
          <w:sz w:val="22"/>
          <w:szCs w:val="22"/>
        </w:rPr>
        <w:t xml:space="preserve"> </w:t>
      </w:r>
      <w:r w:rsidRPr="00D74262">
        <w:rPr>
          <w:rFonts w:ascii="Arial" w:hAnsi="Arial" w:cs="Arial"/>
          <w:b/>
          <w:sz w:val="22"/>
          <w:szCs w:val="22"/>
        </w:rPr>
        <w:t>23.09.2021</w:t>
      </w:r>
      <w:r w:rsidR="00D74262">
        <w:rPr>
          <w:rFonts w:ascii="Arial" w:hAnsi="Arial" w:cs="Arial"/>
          <w:b/>
          <w:sz w:val="22"/>
          <w:szCs w:val="22"/>
        </w:rPr>
        <w:t xml:space="preserve">, </w:t>
      </w:r>
      <w:r w:rsidRPr="00D74262">
        <w:rPr>
          <w:rFonts w:ascii="Arial" w:hAnsi="Arial" w:cs="Arial"/>
          <w:b/>
          <w:sz w:val="22"/>
          <w:szCs w:val="22"/>
        </w:rPr>
        <w:t xml:space="preserve">19:30 Uhr </w:t>
      </w:r>
    </w:p>
    <w:p w:rsidR="00987546" w:rsidRPr="00D74262" w:rsidRDefault="00987546" w:rsidP="00987546">
      <w:pPr>
        <w:pStyle w:val="StandardWeb"/>
        <w:shd w:val="clear" w:color="auto" w:fill="FFFFFF"/>
        <w:spacing w:before="0" w:beforeAutospacing="0" w:after="264" w:afterAutospacing="0"/>
        <w:rPr>
          <w:rFonts w:ascii="Arial" w:hAnsi="Arial" w:cs="Arial"/>
          <w:sz w:val="22"/>
          <w:szCs w:val="22"/>
        </w:rPr>
      </w:pPr>
      <w:r w:rsidRPr="00D74262">
        <w:rPr>
          <w:rFonts w:ascii="Arial" w:hAnsi="Arial" w:cs="Arial"/>
          <w:sz w:val="22"/>
          <w:szCs w:val="22"/>
        </w:rPr>
        <w:t xml:space="preserve">Tiefe Risse durchziehen Deutschland, Europa und die Welt. Die Polarisierung der Gesellschaft schreitet voran. Ist eine 180-Grad-Wende noch möglich? Bastian </w:t>
      </w:r>
      <w:proofErr w:type="spellStart"/>
      <w:r w:rsidRPr="00D74262">
        <w:rPr>
          <w:rFonts w:ascii="Arial" w:hAnsi="Arial" w:cs="Arial"/>
          <w:sz w:val="22"/>
          <w:szCs w:val="22"/>
        </w:rPr>
        <w:t>Berbner</w:t>
      </w:r>
      <w:proofErr w:type="spellEnd"/>
      <w:r w:rsidRPr="00D74262">
        <w:rPr>
          <w:rFonts w:ascii="Arial" w:hAnsi="Arial" w:cs="Arial"/>
          <w:sz w:val="22"/>
          <w:szCs w:val="22"/>
        </w:rPr>
        <w:t xml:space="preserve"> begab sich auf die Suche nach Menschen, die Hass und Vorurteile überwunden haben. Er erzählt die Geschichten von erfolgreichen Begegnungen: in einem irischen Dorf, in einer dänischen Polizeistation, in botswanischen Schulen oder in einer Hamburger Reihenhaussiedlung. Er traf Nazis und Islamisten und jene, die sie bekämpfen. Diese Erfahrungen zeigen, was wir tun können gegen eine der großen Krisen unserer Zeit.</w:t>
      </w:r>
    </w:p>
    <w:p w:rsidR="00987546" w:rsidRPr="00D74262" w:rsidRDefault="00987546" w:rsidP="00987546">
      <w:pPr>
        <w:pStyle w:val="StandardWeb"/>
        <w:shd w:val="clear" w:color="auto" w:fill="FFFFFF"/>
        <w:spacing w:before="0" w:beforeAutospacing="0" w:after="0" w:afterAutospacing="0"/>
        <w:rPr>
          <w:rFonts w:ascii="Arial" w:hAnsi="Arial" w:cs="Arial"/>
          <w:sz w:val="22"/>
          <w:szCs w:val="22"/>
        </w:rPr>
      </w:pPr>
      <w:r w:rsidRPr="00D74262">
        <w:rPr>
          <w:rFonts w:ascii="Arial" w:hAnsi="Arial" w:cs="Arial"/>
          <w:sz w:val="22"/>
          <w:szCs w:val="22"/>
        </w:rPr>
        <w:t xml:space="preserve">Bastian </w:t>
      </w:r>
      <w:proofErr w:type="spellStart"/>
      <w:r w:rsidRPr="00D74262">
        <w:rPr>
          <w:rFonts w:ascii="Arial" w:hAnsi="Arial" w:cs="Arial"/>
          <w:sz w:val="22"/>
          <w:szCs w:val="22"/>
        </w:rPr>
        <w:t>Berbner</w:t>
      </w:r>
      <w:proofErr w:type="spellEnd"/>
      <w:r w:rsidRPr="00D74262">
        <w:rPr>
          <w:rFonts w:ascii="Arial" w:hAnsi="Arial" w:cs="Arial"/>
          <w:sz w:val="22"/>
          <w:szCs w:val="22"/>
        </w:rPr>
        <w:t xml:space="preserve"> ist Redakteur bei der Wochenzeitung DIE ZEIT. Für seine Reportage „</w:t>
      </w:r>
      <w:hyperlink r:id="rId6" w:history="1">
        <w:r w:rsidRPr="00D74262">
          <w:rPr>
            <w:rStyle w:val="Hyperlink"/>
            <w:rFonts w:ascii="Arial" w:hAnsi="Arial" w:cs="Arial"/>
            <w:color w:val="auto"/>
            <w:sz w:val="22"/>
            <w:szCs w:val="22"/>
          </w:rPr>
          <w:t>Ich und der ganz andere</w:t>
        </w:r>
      </w:hyperlink>
      <w:r w:rsidRPr="00D74262">
        <w:rPr>
          <w:rFonts w:ascii="Arial" w:hAnsi="Arial" w:cs="Arial"/>
          <w:sz w:val="22"/>
          <w:szCs w:val="22"/>
        </w:rPr>
        <w:t xml:space="preserve">“ erhielt </w:t>
      </w:r>
      <w:proofErr w:type="spellStart"/>
      <w:r w:rsidRPr="00D74262">
        <w:rPr>
          <w:rFonts w:ascii="Arial" w:hAnsi="Arial" w:cs="Arial"/>
          <w:sz w:val="22"/>
          <w:szCs w:val="22"/>
        </w:rPr>
        <w:t>Berbner</w:t>
      </w:r>
      <w:proofErr w:type="spellEnd"/>
      <w:r w:rsidRPr="00D74262">
        <w:rPr>
          <w:rFonts w:ascii="Arial" w:hAnsi="Arial" w:cs="Arial"/>
          <w:sz w:val="22"/>
          <w:szCs w:val="22"/>
        </w:rPr>
        <w:t xml:space="preserve"> den renommierten Egon Erwin </w:t>
      </w:r>
      <w:proofErr w:type="spellStart"/>
      <w:r w:rsidRPr="00D74262">
        <w:rPr>
          <w:rFonts w:ascii="Arial" w:hAnsi="Arial" w:cs="Arial"/>
          <w:sz w:val="22"/>
          <w:szCs w:val="22"/>
        </w:rPr>
        <w:t>Kisch</w:t>
      </w:r>
      <w:proofErr w:type="spellEnd"/>
      <w:r w:rsidRPr="00D74262">
        <w:rPr>
          <w:rFonts w:ascii="Arial" w:hAnsi="Arial" w:cs="Arial"/>
          <w:sz w:val="22"/>
          <w:szCs w:val="22"/>
        </w:rPr>
        <w:t>-Preis 2019.</w:t>
      </w:r>
      <w:r w:rsidRPr="00D74262">
        <w:rPr>
          <w:rFonts w:ascii="Arial" w:hAnsi="Arial" w:cs="Arial"/>
          <w:sz w:val="22"/>
          <w:szCs w:val="22"/>
        </w:rPr>
        <w:br/>
        <w:t>Autor von „180 Grad – Geschichten gegen den Hass“, Beck-Verlag 2019.</w:t>
      </w:r>
    </w:p>
    <w:p w:rsidR="00987546" w:rsidRPr="00D74262" w:rsidRDefault="00987546" w:rsidP="00987546">
      <w:pPr>
        <w:pStyle w:val="StandardWeb"/>
        <w:shd w:val="clear" w:color="auto" w:fill="FFFFFF"/>
        <w:spacing w:before="0" w:beforeAutospacing="0" w:after="0" w:afterAutospacing="0"/>
        <w:rPr>
          <w:rFonts w:ascii="Arial" w:hAnsi="Arial" w:cs="Arial"/>
          <w:sz w:val="22"/>
          <w:szCs w:val="22"/>
        </w:rPr>
      </w:pPr>
    </w:p>
    <w:p w:rsidR="00987546" w:rsidRPr="00D74262" w:rsidRDefault="00987546" w:rsidP="00987546">
      <w:pPr>
        <w:pStyle w:val="StandardWeb"/>
        <w:shd w:val="clear" w:color="auto" w:fill="FFFFFF"/>
        <w:spacing w:before="0" w:beforeAutospacing="0" w:after="0" w:afterAutospacing="0"/>
        <w:rPr>
          <w:rFonts w:ascii="Arial" w:hAnsi="Arial" w:cs="Arial"/>
          <w:sz w:val="22"/>
          <w:szCs w:val="22"/>
        </w:rPr>
      </w:pPr>
      <w:r w:rsidRPr="00D74262">
        <w:rPr>
          <w:rFonts w:ascii="Arial" w:hAnsi="Arial" w:cs="Arial"/>
          <w:sz w:val="22"/>
          <w:szCs w:val="22"/>
        </w:rPr>
        <w:t>Veranstalter: Caritasverband Trier e.V. (Ehrenamtskoordination in der VG Konz).</w:t>
      </w:r>
      <w:r w:rsidRPr="00D74262">
        <w:rPr>
          <w:rFonts w:ascii="Arial" w:hAnsi="Arial" w:cs="Arial"/>
          <w:sz w:val="22"/>
          <w:szCs w:val="22"/>
        </w:rPr>
        <w:br/>
        <w:t xml:space="preserve">Anmeldung bis zum 15.09. bei </w:t>
      </w:r>
      <w:hyperlink r:id="rId7" w:history="1">
        <w:r w:rsidRPr="00D74262">
          <w:rPr>
            <w:rStyle w:val="Hyperlink"/>
            <w:rFonts w:ascii="Arial" w:hAnsi="Arial" w:cs="Arial"/>
            <w:color w:val="auto"/>
            <w:sz w:val="22"/>
            <w:szCs w:val="22"/>
          </w:rPr>
          <w:t>zuche.thomas@caritas-region-trier.de</w:t>
        </w:r>
      </w:hyperlink>
      <w:r w:rsidRPr="00D74262">
        <w:rPr>
          <w:rFonts w:ascii="Arial" w:hAnsi="Arial" w:cs="Arial"/>
          <w:sz w:val="22"/>
          <w:szCs w:val="22"/>
        </w:rPr>
        <w:t>. Nach der Anmeldung erhalten die Teilnehmer/innen die Zugangsdaten.</w:t>
      </w:r>
    </w:p>
    <w:p w:rsidR="00987546" w:rsidRPr="00987546" w:rsidRDefault="00987546">
      <w:pPr>
        <w:rPr>
          <w:rFonts w:cs="Arial"/>
        </w:rPr>
      </w:pPr>
    </w:p>
    <w:sectPr w:rsidR="00987546" w:rsidRPr="009875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46"/>
    <w:rsid w:val="00524ED6"/>
    <w:rsid w:val="00583570"/>
    <w:rsid w:val="00633BE1"/>
    <w:rsid w:val="00987546"/>
    <w:rsid w:val="00A667B5"/>
    <w:rsid w:val="00D270A0"/>
    <w:rsid w:val="00D74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98C60-87C7-4D17-8880-310E8297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7546"/>
    <w:pPr>
      <w:spacing w:line="240" w:lineRule="auto"/>
    </w:pPr>
    <w:rPr>
      <w:rFonts w:ascii="Arial" w:eastAsia="ヒラギノ角ゴ Pro W3" w:hAnsi="Arial" w:cs="Times New Roman"/>
      <w:color w:val="00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yperlink1">
    <w:name w:val="Hyperlink1"/>
    <w:rsid w:val="00987546"/>
    <w:rPr>
      <w:color w:val="0000FE"/>
      <w:sz w:val="22"/>
      <w:u w:val="single"/>
    </w:rPr>
  </w:style>
  <w:style w:type="paragraph" w:styleId="StandardWeb">
    <w:name w:val="Normal (Web)"/>
    <w:basedOn w:val="Standard"/>
    <w:uiPriority w:val="99"/>
    <w:semiHidden/>
    <w:unhideWhenUsed/>
    <w:rsid w:val="00987546"/>
    <w:pPr>
      <w:spacing w:before="100" w:beforeAutospacing="1" w:after="100" w:afterAutospacing="1"/>
    </w:pPr>
    <w:rPr>
      <w:rFonts w:ascii="Times New Roman" w:eastAsia="Times New Roman" w:hAnsi="Times New Roman"/>
      <w:color w:val="auto"/>
      <w:sz w:val="24"/>
      <w:lang w:eastAsia="de-DE"/>
    </w:rPr>
  </w:style>
  <w:style w:type="character" w:styleId="Hyperlink">
    <w:name w:val="Hyperlink"/>
    <w:basedOn w:val="Absatz-Standardschriftart"/>
    <w:uiPriority w:val="99"/>
    <w:unhideWhenUsed/>
    <w:rsid w:val="00987546"/>
    <w:rPr>
      <w:color w:val="0000FF"/>
      <w:u w:val="single"/>
    </w:rPr>
  </w:style>
  <w:style w:type="paragraph" w:styleId="Titel">
    <w:name w:val="Title"/>
    <w:basedOn w:val="Standard"/>
    <w:next w:val="Standard"/>
    <w:link w:val="TitelZchn"/>
    <w:uiPriority w:val="10"/>
    <w:qFormat/>
    <w:rsid w:val="00987546"/>
    <w:pPr>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987546"/>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987546"/>
    <w:rPr>
      <w:b/>
      <w:bCs/>
    </w:rPr>
  </w:style>
  <w:style w:type="paragraph" w:styleId="Zitat">
    <w:name w:val="Quote"/>
    <w:basedOn w:val="Standard"/>
    <w:next w:val="Standard"/>
    <w:link w:val="ZitatZchn"/>
    <w:uiPriority w:val="29"/>
    <w:qFormat/>
    <w:rsid w:val="0098754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987546"/>
    <w:rPr>
      <w:rFonts w:ascii="Arial" w:eastAsia="ヒラギノ角ゴ Pro W3" w:hAnsi="Arial" w:cs="Times New Roman"/>
      <w:i/>
      <w:iCs/>
      <w:color w:val="404040" w:themeColor="text1" w:themeTint="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uche.thomas@caritas-region-tri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z-magazin.sueddeutsche.de/politik/ich-und-der-ganz-andere-86573" TargetMode="External"/><Relationship Id="rId5" Type="http://schemas.openxmlformats.org/officeDocument/2006/relationships/hyperlink" Target="mailto:zuche.thomas@caritas-region-trier.d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2268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Caritasverband Trier e.V.</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dcterms:created xsi:type="dcterms:W3CDTF">2021-07-13T09:35:00Z</dcterms:created>
  <dcterms:modified xsi:type="dcterms:W3CDTF">2021-07-13T09:35:00Z</dcterms:modified>
</cp:coreProperties>
</file>